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 воспитания и развития детей раннего возраста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6-05-0112-01</w:t>
            </w:r>
            <w:r w:rsidRPr="00723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31FB">
              <w:rPr>
                <w:rFonts w:ascii="Times New Roman" w:hAnsi="Times New Roman"/>
                <w:sz w:val="24"/>
                <w:szCs w:val="24"/>
                <w:lang w:val="be-BY"/>
              </w:rPr>
              <w:t>Дошкольное образование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108/52</w:t>
            </w:r>
          </w:p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108/10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«Педагогика», «Детская психология</w:t>
            </w:r>
            <w:r w:rsidRPr="007231FB"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»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Основной целью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учебной дисциплины «</w:t>
            </w:r>
            <w:r w:rsidRPr="007231FB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 воспитания и развития детей раннего возраста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является теоретическая подготовка будущих педагогов к осуществлению личностно-ориентированного образования детей раннего</w:t>
            </w:r>
            <w:r w:rsidRPr="007231FB">
              <w:rPr>
                <w:sz w:val="24"/>
                <w:szCs w:val="24"/>
              </w:rPr>
              <w:t xml:space="preserve"> 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возраста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  <w:p w:rsidR="000054B3" w:rsidRPr="007231FB" w:rsidRDefault="000054B3" w:rsidP="00192CB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 </w:t>
            </w:r>
            <w:r w:rsidRPr="007231F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задачам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данной учебной дисциплины относятся следующие:</w:t>
            </w:r>
            <w:proofErr w:type="gramEnd"/>
          </w:p>
          <w:p w:rsidR="000054B3" w:rsidRPr="007231FB" w:rsidRDefault="000054B3" w:rsidP="00192C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системных представлений о педагогике раннего возраста как науке;</w:t>
            </w:r>
          </w:p>
          <w:p w:rsidR="000054B3" w:rsidRPr="007231FB" w:rsidRDefault="000054B3" w:rsidP="00192C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закономерностей физического, психического, личностного развития детей раннего возраста;</w:t>
            </w:r>
          </w:p>
          <w:p w:rsidR="000054B3" w:rsidRPr="007231FB" w:rsidRDefault="000054B3" w:rsidP="00192C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ознакомление с современными научными достижениями в области педагогики раннего возраста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7231FB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понятия: «ранний возраст», «раннее детство», «социализация ребенка раннего возраста», «предметная деятельность», «показатели развития ребенка раннего возраста», «процессуальная игра», «ранняя комплексная помощь»;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авторские методики раннего развития детей;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основы теории физического, познавательного и личностного развития детей раннего возраста;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организации работы с детьми раннего возраста;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закономерности развития ребенка в раннем возрасте; 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становления и развития детских видов деятельностей в раннем возрасте;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учитывать общие, специфические закономерности и индивидуальные </w:t>
            </w: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психического и психофизиологического развития, особенности поведения детей раннего возраста;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развивающую предметно-пространственную среду для детей раннего возраста;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  <w:t>иметь навык:</w:t>
            </w:r>
          </w:p>
          <w:p w:rsidR="000054B3" w:rsidRPr="007231FB" w:rsidRDefault="000054B3" w:rsidP="00192CB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проблемного воспитания и обучения, прямого и косвенного педагогического воздействия на ребенка;</w:t>
            </w:r>
          </w:p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color w:val="000000"/>
                <w:sz w:val="24"/>
                <w:szCs w:val="24"/>
              </w:rPr>
              <w:t>отбора педагогических средств, необходимых для достижения поставленных задач с учетом возрастных особенностей детей раннего возраста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БПК-8. 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Осуществлять психолого-педагогическое сопровождение воспитанников раннего возраста при реализации образовательного процесса в учреждении дошкольного образования</w:t>
            </w:r>
            <w:r w:rsidRPr="00723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54B3" w:rsidRPr="007231FB" w:rsidTr="00192CB3">
        <w:tc>
          <w:tcPr>
            <w:tcW w:w="4672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0054B3" w:rsidRPr="007231FB" w:rsidRDefault="000054B3" w:rsidP="00192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0054B3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C09"/>
    <w:multiLevelType w:val="singleLevel"/>
    <w:tmpl w:val="B06A43D6"/>
    <w:lvl w:ilvl="0">
      <w:start w:val="1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B3"/>
    <w:rsid w:val="000054B3"/>
    <w:rsid w:val="001D3AEE"/>
    <w:rsid w:val="002D7703"/>
    <w:rsid w:val="004030CF"/>
    <w:rsid w:val="00507F52"/>
    <w:rsid w:val="00515BEB"/>
    <w:rsid w:val="006F1B9A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B3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0054B3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2024-11-27T20:45:00Z</dcterms:created>
  <dcterms:modified xsi:type="dcterms:W3CDTF">2024-11-27T20:45:00Z</dcterms:modified>
</cp:coreProperties>
</file>